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26" w:rsidRDefault="00A31026" w:rsidP="00A31026">
      <w:pPr>
        <w:pStyle w:val="a0"/>
        <w:spacing w:after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31026" w:rsidRDefault="00A31026" w:rsidP="00A31026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0" w:name="_Toc24724729"/>
      <w:bookmarkStart w:id="1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中山市扶贫领域基层政务公开标准目录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56"/>
        <w:gridCol w:w="684"/>
        <w:gridCol w:w="720"/>
      </w:tblGrid>
      <w:tr w:rsidR="00A31026" w:rsidTr="00B20C18">
        <w:trPr>
          <w:cantSplit/>
          <w:tblHeader/>
          <w:jc w:val="center"/>
        </w:trPr>
        <w:tc>
          <w:tcPr>
            <w:tcW w:w="540" w:type="dxa"/>
            <w:vMerge w:val="restart"/>
            <w:vAlign w:val="center"/>
          </w:tcPr>
          <w:bookmarkEnd w:id="1"/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07" w:type="dxa"/>
            <w:gridSpan w:val="2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04" w:type="dxa"/>
            <w:gridSpan w:val="2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A31026" w:rsidTr="00B20C18">
        <w:trPr>
          <w:cantSplit/>
          <w:tblHeader/>
          <w:jc w:val="center"/>
        </w:trPr>
        <w:tc>
          <w:tcPr>
            <w:tcW w:w="54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56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84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镇、村级</w:t>
            </w:r>
          </w:p>
        </w:tc>
      </w:tr>
      <w:tr w:rsidR="00A31026" w:rsidTr="00B20C18">
        <w:trPr>
          <w:cantSplit/>
          <w:trHeight w:val="1212"/>
          <w:jc w:val="center"/>
        </w:trPr>
        <w:tc>
          <w:tcPr>
            <w:tcW w:w="5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·地方政府涉及扶贫领域的行政法规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  <w:t>·地方政府涉及扶贫领域的规章</w:t>
            </w:r>
          </w:p>
        </w:tc>
        <w:tc>
          <w:tcPr>
            <w:tcW w:w="126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市级扶贫部门</w:t>
            </w:r>
          </w:p>
        </w:tc>
        <w:tc>
          <w:tcPr>
            <w:tcW w:w="25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         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6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A31026" w:rsidTr="00B20C18">
        <w:trPr>
          <w:cantSplit/>
          <w:jc w:val="center"/>
        </w:trPr>
        <w:tc>
          <w:tcPr>
            <w:tcW w:w="5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市级扶贫部门</w:t>
            </w:r>
          </w:p>
        </w:tc>
        <w:tc>
          <w:tcPr>
            <w:tcW w:w="25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6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A31026" w:rsidTr="00B20C18">
        <w:trPr>
          <w:cantSplit/>
          <w:jc w:val="center"/>
        </w:trPr>
        <w:tc>
          <w:tcPr>
            <w:tcW w:w="5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市级扶贫部门</w:t>
            </w:r>
          </w:p>
        </w:tc>
        <w:tc>
          <w:tcPr>
            <w:tcW w:w="25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         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6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A31026" w:rsidTr="00B20C18">
        <w:trPr>
          <w:cantSplit/>
          <w:jc w:val="center"/>
        </w:trPr>
        <w:tc>
          <w:tcPr>
            <w:tcW w:w="5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·资金名称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  <w:t>·分配结果</w:t>
            </w:r>
          </w:p>
        </w:tc>
        <w:tc>
          <w:tcPr>
            <w:tcW w:w="126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市级人民政府</w:t>
            </w:r>
          </w:p>
          <w:p w:rsidR="00A31026" w:rsidRDefault="00A31026" w:rsidP="00B20C18">
            <w:pPr>
              <w:pStyle w:val="a0"/>
              <w:rPr>
                <w:rFonts w:eastAsia="仿宋" w:hint="eastAsia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市级扶贫部门</w:t>
            </w:r>
          </w:p>
        </w:tc>
        <w:tc>
          <w:tcPr>
            <w:tcW w:w="25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6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A31026" w:rsidTr="00B20C18">
        <w:trPr>
          <w:cantSplit/>
          <w:jc w:val="center"/>
        </w:trPr>
        <w:tc>
          <w:tcPr>
            <w:tcW w:w="5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市级扶贫部门</w:t>
            </w:r>
          </w:p>
        </w:tc>
        <w:tc>
          <w:tcPr>
            <w:tcW w:w="25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          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6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A31026" w:rsidRDefault="00A31026" w:rsidP="00B20C18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</w:tbl>
    <w:p w:rsidR="00A31026" w:rsidRDefault="00A31026" w:rsidP="00A31026">
      <w:pPr>
        <w:pStyle w:val="a0"/>
        <w:spacing w:after="0" w:line="440" w:lineRule="exact"/>
        <w:rPr>
          <w:rFonts w:ascii="仿宋" w:eastAsia="仿宋" w:hAnsi="仿宋" w:cs="仿宋" w:hint="eastAsia"/>
          <w:sz w:val="32"/>
          <w:szCs w:val="32"/>
        </w:rPr>
      </w:pPr>
    </w:p>
    <w:p w:rsidR="00E02576" w:rsidRDefault="00E02576"/>
    <w:sectPr w:rsidR="00E02576">
      <w:pgSz w:w="16838" w:h="11906" w:orient="landscape"/>
      <w:pgMar w:top="1417" w:right="1757" w:bottom="1417" w:left="1757" w:header="851" w:footer="992" w:gutter="0"/>
      <w:pgNumType w:fmt="numberInDash"/>
      <w:cols w:space="720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26"/>
    <w:rsid w:val="00A31026"/>
    <w:rsid w:val="00E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102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31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3102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rsid w:val="00A31026"/>
    <w:pPr>
      <w:spacing w:after="120"/>
    </w:pPr>
  </w:style>
  <w:style w:type="character" w:customStyle="1" w:styleId="Char">
    <w:name w:val="正文文本 Char"/>
    <w:basedOn w:val="a1"/>
    <w:link w:val="a0"/>
    <w:rsid w:val="00A3102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102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31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3102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rsid w:val="00A31026"/>
    <w:pPr>
      <w:spacing w:after="120"/>
    </w:pPr>
  </w:style>
  <w:style w:type="character" w:customStyle="1" w:styleId="Char">
    <w:name w:val="正文文本 Char"/>
    <w:basedOn w:val="a1"/>
    <w:link w:val="a0"/>
    <w:rsid w:val="00A3102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2020-09-15T08:44:00Z</dcterms:created>
  <dcterms:modified xsi:type="dcterms:W3CDTF">2020-09-15T08:44:00Z</dcterms:modified>
</cp:coreProperties>
</file>