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09" w:rsidRDefault="00D25809" w:rsidP="00D25809">
      <w:pPr>
        <w:spacing w:line="50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 w:rsidR="00D25809" w:rsidRDefault="00D25809" w:rsidP="00D25809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2020年上半年屠宰环节病害猪无害化</w:t>
      </w:r>
    </w:p>
    <w:p w:rsidR="00D25809" w:rsidRDefault="00D25809" w:rsidP="00D25809">
      <w:pPr>
        <w:spacing w:line="500" w:lineRule="exact"/>
        <w:jc w:val="center"/>
        <w:rPr>
          <w:rFonts w:ascii="黑体" w:eastAsia="黑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处理补贴资金安排表（市级部分）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631"/>
        <w:gridCol w:w="3423"/>
        <w:gridCol w:w="1459"/>
        <w:gridCol w:w="1432"/>
        <w:gridCol w:w="1509"/>
        <w:gridCol w:w="2055"/>
        <w:gridCol w:w="1185"/>
        <w:gridCol w:w="1862"/>
      </w:tblGrid>
      <w:tr w:rsidR="00D25809" w:rsidTr="008F6EB9">
        <w:trPr>
          <w:trHeight w:val="15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补贴类别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镇区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货主数量（户）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补贴数量（头）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补贴金额（元）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项目代码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功能类科目及代码</w:t>
            </w:r>
          </w:p>
        </w:tc>
      </w:tr>
      <w:tr w:rsidR="00D25809" w:rsidTr="008F6EB9">
        <w:trPr>
          <w:trHeight w:val="350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猪损失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补贴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广东颐丰食品股份有限公司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89600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</w:rPr>
              <w:t>农业产业发展-病害猪无害化处理财政补贴资金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ZX160889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2130119——防灾救灾</w:t>
            </w:r>
          </w:p>
        </w:tc>
      </w:tr>
      <w:tr w:rsidR="00D25809" w:rsidTr="008F6EB9">
        <w:trPr>
          <w:trHeight w:val="380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镇食品有限公司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151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60400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25809" w:rsidTr="008F6EB9">
        <w:trPr>
          <w:trHeight w:val="335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沙溪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肉联加工有限公司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31600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25809" w:rsidTr="008F6EB9">
        <w:trPr>
          <w:trHeight w:val="350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民众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中山市民众镇肉类联合加工有限公司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2800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25809" w:rsidTr="008F6EB9">
        <w:trPr>
          <w:trHeight w:val="335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坦洲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中山市坦洲镇肉联厂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19600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25809" w:rsidTr="008F6EB9">
        <w:trPr>
          <w:trHeight w:val="365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神湾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中山市神湾镇龙发食品有限公司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21200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25809" w:rsidTr="008F6EB9">
        <w:trPr>
          <w:trHeight w:val="365"/>
          <w:jc w:val="center"/>
        </w:trPr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149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563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225200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25809" w:rsidTr="008F6EB9">
        <w:trPr>
          <w:trHeight w:val="350"/>
          <w:jc w:val="center"/>
        </w:trPr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病害猪产品损失补贴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镇食品有限公司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131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52400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0"/>
                <w:szCs w:val="21"/>
              </w:rPr>
            </w:pPr>
          </w:p>
        </w:tc>
      </w:tr>
      <w:tr w:rsidR="00D25809" w:rsidTr="008F6EB9">
        <w:trPr>
          <w:trHeight w:val="365"/>
          <w:jc w:val="center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沙溪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肉联加工有限公司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4800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25809" w:rsidTr="008F6EB9">
        <w:trPr>
          <w:trHeight w:val="380"/>
          <w:jc w:val="center"/>
        </w:trPr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143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57200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25809" w:rsidTr="008F6EB9">
        <w:trPr>
          <w:trHeight w:val="365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无害化处理费用补贴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西区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广东颐丰食品股份有限公司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451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18040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25809" w:rsidTr="008F6EB9">
        <w:trPr>
          <w:trHeight w:val="350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榄</w:t>
            </w:r>
            <w:proofErr w:type="gram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镇食品有限公司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540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21600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25809" w:rsidTr="008F6EB9">
        <w:trPr>
          <w:trHeight w:val="325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沙溪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肉联加工有限公司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784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31360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25809" w:rsidTr="008F6EB9">
        <w:trPr>
          <w:trHeight w:val="350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民众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中山市民众镇肉类联合加工有限公司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880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25809" w:rsidTr="008F6EB9">
        <w:trPr>
          <w:trHeight w:val="350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坦洲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中山市坦洲镇肉联厂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136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5440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25809" w:rsidTr="008F6EB9">
        <w:trPr>
          <w:trHeight w:val="410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神湾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中山市神湾镇龙发食品有限公司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145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5800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25809" w:rsidTr="008F6EB9">
        <w:trPr>
          <w:trHeight w:val="350"/>
          <w:jc w:val="center"/>
        </w:trPr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小计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2078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83120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25809" w:rsidTr="008F6EB9">
        <w:trPr>
          <w:trHeight w:val="375"/>
          <w:jc w:val="center"/>
        </w:trPr>
        <w:tc>
          <w:tcPr>
            <w:tcW w:w="8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合计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365520　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25809" w:rsidRDefault="00D2580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</w:tr>
    </w:tbl>
    <w:p w:rsidR="009C4BA0" w:rsidRDefault="009C4BA0">
      <w:bookmarkStart w:id="0" w:name="_GoBack"/>
      <w:bookmarkEnd w:id="0"/>
    </w:p>
    <w:sectPr w:rsidR="009C4BA0">
      <w:pgSz w:w="16838" w:h="11906" w:orient="landscape"/>
      <w:pgMar w:top="1531" w:right="1757" w:bottom="1531" w:left="1757" w:header="851" w:footer="1531" w:gutter="0"/>
      <w:pgNumType w:fmt="numberInDash"/>
      <w:cols w:space="720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09"/>
    <w:rsid w:val="009C4BA0"/>
    <w:rsid w:val="00D2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25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258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qFormat/>
    <w:rsid w:val="00D25809"/>
    <w:pPr>
      <w:widowControl/>
      <w:spacing w:after="160" w:line="240" w:lineRule="exact"/>
      <w:jc w:val="left"/>
    </w:pPr>
  </w:style>
  <w:style w:type="character" w:customStyle="1" w:styleId="2Char">
    <w:name w:val="标题 2 Char"/>
    <w:basedOn w:val="a0"/>
    <w:link w:val="2"/>
    <w:uiPriority w:val="9"/>
    <w:semiHidden/>
    <w:rsid w:val="00D2580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25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258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qFormat/>
    <w:rsid w:val="00D25809"/>
    <w:pPr>
      <w:widowControl/>
      <w:spacing w:after="160" w:line="240" w:lineRule="exact"/>
      <w:jc w:val="left"/>
    </w:pPr>
  </w:style>
  <w:style w:type="character" w:customStyle="1" w:styleId="2Char">
    <w:name w:val="标题 2 Char"/>
    <w:basedOn w:val="a0"/>
    <w:link w:val="2"/>
    <w:uiPriority w:val="9"/>
    <w:semiHidden/>
    <w:rsid w:val="00D2580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2020-09-24T09:11:00Z</dcterms:created>
  <dcterms:modified xsi:type="dcterms:W3CDTF">2020-09-24T09:11:00Z</dcterms:modified>
</cp:coreProperties>
</file>