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32" w:rsidRDefault="005E2F32" w:rsidP="005E2F32">
      <w:pPr>
        <w:adjustRightInd w:val="0"/>
        <w:snapToGrid w:val="0"/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  <w:r>
        <w:rPr>
          <w:rFonts w:ascii="Times New Roman" w:eastAsia="黑体" w:hAnsi="Times New Roman"/>
          <w:bCs/>
          <w:sz w:val="32"/>
          <w:szCs w:val="32"/>
        </w:rPr>
        <w:t>：</w:t>
      </w:r>
    </w:p>
    <w:p w:rsidR="005E2F32" w:rsidRDefault="005E2F32" w:rsidP="005E2F3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5E2F32" w:rsidRDefault="005E2F32" w:rsidP="005E2F3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bCs/>
          <w:sz w:val="44"/>
          <w:szCs w:val="44"/>
        </w:rPr>
        <w:t>中山市强制免疫</w:t>
      </w:r>
      <w:proofErr w:type="gramStart"/>
      <w:r>
        <w:rPr>
          <w:rFonts w:ascii="Times New Roman" w:eastAsia="方正小标宋简体" w:hAnsi="Times New Roman"/>
          <w:bCs/>
          <w:sz w:val="44"/>
          <w:szCs w:val="44"/>
        </w:rPr>
        <w:t>直补金额</w:t>
      </w:r>
      <w:proofErr w:type="gramEnd"/>
      <w:r>
        <w:rPr>
          <w:rFonts w:ascii="Times New Roman" w:eastAsia="方正小标宋简体" w:hAnsi="Times New Roman"/>
          <w:bCs/>
          <w:sz w:val="44"/>
          <w:szCs w:val="44"/>
        </w:rPr>
        <w:t>核算方法</w:t>
      </w:r>
    </w:p>
    <w:bookmarkEnd w:id="0"/>
    <w:p w:rsidR="005E2F32" w:rsidRDefault="005E2F32" w:rsidP="005E2F32">
      <w:pPr>
        <w:adjustRightInd w:val="0"/>
        <w:snapToGrid w:val="0"/>
        <w:spacing w:line="560" w:lineRule="exact"/>
        <w:ind w:firstLine="630"/>
        <w:rPr>
          <w:rFonts w:ascii="Times New Roman" w:eastAsia="仿宋_GB2312" w:hAnsi="Times New Roman"/>
          <w:bCs/>
          <w:sz w:val="32"/>
          <w:szCs w:val="32"/>
        </w:rPr>
      </w:pPr>
    </w:p>
    <w:p w:rsidR="005E2F32" w:rsidRDefault="005E2F32" w:rsidP="005E2F32">
      <w:pPr>
        <w:adjustRightInd w:val="0"/>
        <w:snapToGrid w:val="0"/>
        <w:spacing w:line="560" w:lineRule="exact"/>
        <w:ind w:firstLine="63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</w:t>
      </w:r>
      <w:proofErr w:type="gramStart"/>
      <w:r>
        <w:rPr>
          <w:rFonts w:ascii="Times New Roman" w:eastAsia="黑体" w:hAnsi="Times New Roman"/>
          <w:bCs/>
          <w:sz w:val="32"/>
          <w:szCs w:val="32"/>
        </w:rPr>
        <w:t>直补畜禽</w:t>
      </w:r>
      <w:proofErr w:type="gramEnd"/>
      <w:r>
        <w:rPr>
          <w:rFonts w:ascii="Times New Roman" w:eastAsia="黑体" w:hAnsi="Times New Roman"/>
          <w:bCs/>
          <w:sz w:val="32"/>
          <w:szCs w:val="32"/>
        </w:rPr>
        <w:t>数量的核定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（一）商品畜禽数量的核定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以养殖场户出栏商品畜禽产地检疫的数量为准（牛饲养周期长，乘系数</w:t>
      </w:r>
      <w:r>
        <w:rPr>
          <w:rFonts w:ascii="Times New Roman" w:eastAsia="仿宋_GB2312" w:hAnsi="Times New Roman"/>
          <w:bCs/>
          <w:sz w:val="32"/>
          <w:szCs w:val="32"/>
        </w:rPr>
        <w:t>2.0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（二）种畜禽</w:t>
      </w:r>
      <w:proofErr w:type="gramStart"/>
      <w:r>
        <w:rPr>
          <w:rFonts w:ascii="Times New Roman" w:eastAsia="楷体_GB2312" w:hAnsi="Times New Roman"/>
          <w:bCs/>
          <w:sz w:val="32"/>
          <w:szCs w:val="32"/>
        </w:rPr>
        <w:t>直补数量</w:t>
      </w:r>
      <w:proofErr w:type="gramEnd"/>
      <w:r>
        <w:rPr>
          <w:rFonts w:ascii="Times New Roman" w:eastAsia="楷体_GB2312" w:hAnsi="Times New Roman"/>
          <w:bCs/>
          <w:sz w:val="32"/>
          <w:szCs w:val="32"/>
        </w:rPr>
        <w:t>的核定</w:t>
      </w:r>
    </w:p>
    <w:p w:rsidR="005E2F32" w:rsidRDefault="005E2F32" w:rsidP="005E2F32">
      <w:pPr>
        <w:adjustRightInd w:val="0"/>
        <w:snapToGrid w:val="0"/>
        <w:spacing w:line="560" w:lineRule="exact"/>
        <w:ind w:leftChars="5" w:left="10" w:firstLineChars="196" w:firstLine="627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按照养殖场户仔畜、雏禽的出栏检疫数量进行折算（折算系数：种猪</w:t>
      </w:r>
      <w:r>
        <w:rPr>
          <w:rFonts w:ascii="Times New Roman" w:eastAsia="仿宋_GB2312" w:hAnsi="Times New Roman"/>
          <w:bCs/>
          <w:sz w:val="32"/>
          <w:szCs w:val="32"/>
        </w:rPr>
        <w:t>0.06</w:t>
      </w:r>
      <w:r>
        <w:rPr>
          <w:rFonts w:ascii="Times New Roman" w:eastAsia="仿宋_GB2312" w:hAnsi="Times New Roman"/>
          <w:bCs/>
          <w:sz w:val="32"/>
          <w:szCs w:val="32"/>
        </w:rPr>
        <w:t>、种鸡</w:t>
      </w:r>
      <w:r>
        <w:rPr>
          <w:rFonts w:ascii="Times New Roman" w:eastAsia="仿宋_GB2312" w:hAnsi="Times New Roman"/>
          <w:bCs/>
          <w:sz w:val="32"/>
          <w:szCs w:val="32"/>
        </w:rPr>
        <w:t>0.01</w:t>
      </w:r>
      <w:r>
        <w:rPr>
          <w:rFonts w:ascii="Times New Roman" w:eastAsia="仿宋_GB2312" w:hAnsi="Times New Roman"/>
          <w:bCs/>
          <w:sz w:val="32"/>
          <w:szCs w:val="32"/>
        </w:rPr>
        <w:t>、种鸭</w:t>
      </w:r>
      <w:r>
        <w:rPr>
          <w:rFonts w:ascii="Times New Roman" w:eastAsia="仿宋_GB2312" w:hAnsi="Times New Roman"/>
          <w:bCs/>
          <w:sz w:val="32"/>
          <w:szCs w:val="32"/>
        </w:rPr>
        <w:t>0.02</w:t>
      </w:r>
      <w:r>
        <w:rPr>
          <w:rFonts w:ascii="Times New Roman" w:eastAsia="仿宋_GB2312" w:hAnsi="Times New Roman"/>
          <w:bCs/>
          <w:sz w:val="32"/>
          <w:szCs w:val="32"/>
        </w:rPr>
        <w:t>、种鹅</w:t>
      </w:r>
      <w:r>
        <w:rPr>
          <w:rFonts w:ascii="Times New Roman" w:eastAsia="仿宋_GB2312" w:hAnsi="Times New Roman"/>
          <w:bCs/>
          <w:sz w:val="32"/>
          <w:szCs w:val="32"/>
        </w:rPr>
        <w:t>0.05</w:t>
      </w:r>
      <w:r>
        <w:rPr>
          <w:rFonts w:ascii="Times New Roman" w:eastAsia="仿宋_GB2312" w:hAnsi="Times New Roman"/>
          <w:bCs/>
          <w:sz w:val="32"/>
          <w:szCs w:val="32"/>
        </w:rPr>
        <w:t>、种牛羊</w:t>
      </w:r>
      <w:r>
        <w:rPr>
          <w:rFonts w:ascii="Times New Roman" w:eastAsia="仿宋_GB2312" w:hAnsi="Times New Roman"/>
          <w:bCs/>
          <w:sz w:val="32"/>
          <w:szCs w:val="32"/>
        </w:rPr>
        <w:t>1.0</w:t>
      </w:r>
      <w:r>
        <w:rPr>
          <w:rFonts w:ascii="Times New Roman" w:eastAsia="仿宋_GB2312" w:hAnsi="Times New Roman"/>
          <w:bCs/>
          <w:sz w:val="32"/>
          <w:szCs w:val="32"/>
        </w:rPr>
        <w:t>、种鸽</w:t>
      </w:r>
      <w:r>
        <w:rPr>
          <w:rFonts w:ascii="Times New Roman" w:eastAsia="仿宋_GB2312" w:hAnsi="Times New Roman"/>
          <w:bCs/>
          <w:sz w:val="32"/>
          <w:szCs w:val="32"/>
        </w:rPr>
        <w:t>0.1</w:t>
      </w:r>
      <w:r>
        <w:rPr>
          <w:rFonts w:ascii="Times New Roman" w:eastAsia="仿宋_GB2312" w:hAnsi="Times New Roman"/>
          <w:bCs/>
          <w:sz w:val="32"/>
          <w:szCs w:val="32"/>
        </w:rPr>
        <w:t>，自繁自养猪场的种猪数量按出栏商品肉猪数量</w:t>
      </w:r>
      <w:r>
        <w:rPr>
          <w:rFonts w:ascii="Times New Roman" w:eastAsia="仿宋_GB2312" w:hAnsi="Times New Roman"/>
          <w:bCs/>
          <w:sz w:val="32"/>
          <w:szCs w:val="32"/>
        </w:rPr>
        <w:t>*0.06</w:t>
      </w:r>
      <w:r>
        <w:rPr>
          <w:rFonts w:ascii="Times New Roman" w:eastAsia="仿宋_GB2312" w:hAnsi="Times New Roman"/>
          <w:bCs/>
          <w:sz w:val="32"/>
          <w:szCs w:val="32"/>
        </w:rPr>
        <w:t>折算，其他动物根据年繁殖量确定折算系数）。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（三）奶畜（蛋禽）</w:t>
      </w:r>
      <w:proofErr w:type="gramStart"/>
      <w:r>
        <w:rPr>
          <w:rFonts w:ascii="Times New Roman" w:eastAsia="楷体_GB2312" w:hAnsi="Times New Roman"/>
          <w:bCs/>
          <w:sz w:val="32"/>
          <w:szCs w:val="32"/>
        </w:rPr>
        <w:t>直补数量</w:t>
      </w:r>
      <w:proofErr w:type="gramEnd"/>
      <w:r>
        <w:rPr>
          <w:rFonts w:ascii="Times New Roman" w:eastAsia="楷体_GB2312" w:hAnsi="Times New Roman"/>
          <w:bCs/>
          <w:sz w:val="32"/>
          <w:szCs w:val="32"/>
        </w:rPr>
        <w:t>的核定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奶畜（蛋禽）以自报数及相关佐证材料确认。</w:t>
      </w:r>
    </w:p>
    <w:p w:rsidR="005E2F32" w:rsidRDefault="005E2F32" w:rsidP="005E2F32">
      <w:pPr>
        <w:adjustRightInd w:val="0"/>
        <w:snapToGrid w:val="0"/>
        <w:spacing w:line="560" w:lineRule="exact"/>
        <w:ind w:firstLine="63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二、畜禽疫苗补助数量的核定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z w:val="32"/>
          <w:szCs w:val="32"/>
        </w:rPr>
        <w:t>核定公式为：某种疫苗补助数量</w:t>
      </w:r>
      <w:r>
        <w:rPr>
          <w:rFonts w:ascii="Times New Roman" w:eastAsia="仿宋_GB2312" w:hAnsi="Times New Roman"/>
          <w:bCs/>
          <w:sz w:val="32"/>
          <w:szCs w:val="32"/>
        </w:rPr>
        <w:t>=</w:t>
      </w:r>
      <w:r>
        <w:rPr>
          <w:rFonts w:ascii="Times New Roman" w:eastAsia="仿宋_GB2312" w:hAnsi="Times New Roman"/>
          <w:bCs/>
          <w:sz w:val="32"/>
          <w:szCs w:val="32"/>
        </w:rPr>
        <w:t>（商品畜禽产地检疫数和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或种畜禽存栏数量）</w:t>
      </w:r>
      <w:r>
        <w:rPr>
          <w:rFonts w:ascii="Times New Roman" w:eastAsia="仿宋_GB2312" w:hAnsi="Times New Roman"/>
          <w:bCs/>
          <w:sz w:val="32"/>
          <w:szCs w:val="32"/>
        </w:rPr>
        <w:t>×</w:t>
      </w:r>
      <w:r>
        <w:rPr>
          <w:rFonts w:ascii="Times New Roman" w:eastAsia="仿宋_GB2312" w:hAnsi="Times New Roman"/>
          <w:bCs/>
          <w:sz w:val="32"/>
          <w:szCs w:val="32"/>
        </w:rPr>
        <w:t>畜禽每次免疫剂量</w:t>
      </w:r>
      <w:r>
        <w:rPr>
          <w:rFonts w:ascii="Times New Roman" w:eastAsia="仿宋_GB2312" w:hAnsi="Times New Roman"/>
          <w:bCs/>
          <w:sz w:val="32"/>
          <w:szCs w:val="32"/>
        </w:rPr>
        <w:t>×</w:t>
      </w:r>
      <w:r>
        <w:rPr>
          <w:rFonts w:ascii="Times New Roman" w:eastAsia="仿宋_GB2312" w:hAnsi="Times New Roman"/>
          <w:bCs/>
          <w:sz w:val="32"/>
          <w:szCs w:val="32"/>
        </w:rPr>
        <w:t>免疫次数。其中畜禽每次免疫剂量和免疫次数具体见下。</w:t>
      </w:r>
    </w:p>
    <w:p w:rsidR="005E2F32" w:rsidRDefault="005E2F32" w:rsidP="005E2F32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（一）高致病性禽流感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种鸡、蛋鸡、种鸽：按核定数量或存栏量一年免疫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次测算。高致病性禽流感灭活疫苗免疫，免疫剂量</w:t>
      </w:r>
      <w:r>
        <w:rPr>
          <w:rFonts w:ascii="Times New Roman" w:eastAsia="仿宋_GB2312" w:hAnsi="Times New Roman"/>
          <w:bCs/>
          <w:sz w:val="32"/>
          <w:szCs w:val="32"/>
        </w:rPr>
        <w:t>0.5mL/</w:t>
      </w:r>
      <w:r>
        <w:rPr>
          <w:rFonts w:ascii="Times New Roman" w:eastAsia="仿宋_GB2312" w:hAnsi="Times New Roman"/>
          <w:bCs/>
          <w:sz w:val="32"/>
          <w:szCs w:val="32"/>
        </w:rPr>
        <w:t>只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次。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商品肉鸡：按出栏量一年免疫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次测算（从肉雏鸡养到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肉中鸡或从肉中鸡养到肉大鸡出栏的按免疫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/>
          <w:bCs/>
          <w:sz w:val="32"/>
          <w:szCs w:val="32"/>
        </w:rPr>
        <w:t>次测算）。高致病性禽流感灭活疫苗免疫，免疫剂量</w:t>
      </w:r>
      <w:r>
        <w:rPr>
          <w:rFonts w:ascii="Times New Roman" w:eastAsia="仿宋_GB2312" w:hAnsi="Times New Roman"/>
          <w:bCs/>
          <w:sz w:val="32"/>
          <w:szCs w:val="32"/>
        </w:rPr>
        <w:t>0.5mL/</w:t>
      </w:r>
      <w:r>
        <w:rPr>
          <w:rFonts w:ascii="Times New Roman" w:eastAsia="仿宋_GB2312" w:hAnsi="Times New Roman"/>
          <w:bCs/>
          <w:sz w:val="32"/>
          <w:szCs w:val="32"/>
        </w:rPr>
        <w:t>只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次。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鸭、鹅：按出栏量一年免疫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次测算。高致病性禽流感灭活疫苗免疫，免疫剂量</w:t>
      </w:r>
      <w:r>
        <w:rPr>
          <w:rFonts w:ascii="Times New Roman" w:eastAsia="仿宋_GB2312" w:hAnsi="Times New Roman"/>
          <w:bCs/>
          <w:sz w:val="32"/>
          <w:szCs w:val="32"/>
        </w:rPr>
        <w:t>1.0mL/</w:t>
      </w:r>
      <w:r>
        <w:rPr>
          <w:rFonts w:ascii="Times New Roman" w:eastAsia="仿宋_GB2312" w:hAnsi="Times New Roman"/>
          <w:bCs/>
          <w:sz w:val="32"/>
          <w:szCs w:val="32"/>
        </w:rPr>
        <w:t>只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次。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 xml:space="preserve">    </w:t>
      </w:r>
      <w:r>
        <w:rPr>
          <w:rFonts w:ascii="Times New Roman" w:eastAsia="楷体_GB2312" w:hAnsi="Times New Roman"/>
          <w:bCs/>
          <w:sz w:val="32"/>
          <w:szCs w:val="32"/>
        </w:rPr>
        <w:t>（二）口蹄疫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猪：种猪按存栏量一年免疫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次测算；商品肉猪按出栏量一年免疫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次测算。疫苗可选择猪</w:t>
      </w:r>
      <w:r>
        <w:rPr>
          <w:rFonts w:ascii="Times New Roman" w:eastAsia="仿宋_GB2312" w:hAnsi="Times New Roman"/>
          <w:bCs/>
          <w:sz w:val="32"/>
          <w:szCs w:val="32"/>
        </w:rPr>
        <w:t>O</w:t>
      </w:r>
      <w:r>
        <w:rPr>
          <w:rFonts w:ascii="Times New Roman" w:eastAsia="仿宋_GB2312" w:hAnsi="Times New Roman"/>
          <w:bCs/>
          <w:sz w:val="32"/>
          <w:szCs w:val="32"/>
        </w:rPr>
        <w:t>型口蹄疫灭活疫苗或猪</w:t>
      </w:r>
      <w:r>
        <w:rPr>
          <w:rFonts w:ascii="Times New Roman" w:eastAsia="仿宋_GB2312" w:hAnsi="Times New Roman"/>
          <w:bCs/>
          <w:sz w:val="32"/>
          <w:szCs w:val="32"/>
        </w:rPr>
        <w:t>O</w:t>
      </w:r>
      <w:r>
        <w:rPr>
          <w:rFonts w:ascii="Times New Roman" w:eastAsia="仿宋_GB2312" w:hAnsi="Times New Roman"/>
          <w:bCs/>
          <w:sz w:val="32"/>
          <w:szCs w:val="32"/>
        </w:rPr>
        <w:t>型合成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肽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疫苗。使用猪</w:t>
      </w:r>
      <w:r>
        <w:rPr>
          <w:rFonts w:ascii="Times New Roman" w:eastAsia="仿宋_GB2312" w:hAnsi="Times New Roman"/>
          <w:bCs/>
          <w:sz w:val="32"/>
          <w:szCs w:val="32"/>
        </w:rPr>
        <w:t>O</w:t>
      </w:r>
      <w:r>
        <w:rPr>
          <w:rFonts w:ascii="Times New Roman" w:eastAsia="仿宋_GB2312" w:hAnsi="Times New Roman"/>
          <w:bCs/>
          <w:sz w:val="32"/>
          <w:szCs w:val="32"/>
        </w:rPr>
        <w:t>型口蹄疫灭活疫苗，按每次免疫剂量</w:t>
      </w:r>
      <w:r>
        <w:rPr>
          <w:rFonts w:ascii="Times New Roman" w:eastAsia="仿宋_GB2312" w:hAnsi="Times New Roman"/>
          <w:bCs/>
          <w:sz w:val="32"/>
          <w:szCs w:val="32"/>
        </w:rPr>
        <w:t>2.0mL/</w:t>
      </w:r>
      <w:r>
        <w:rPr>
          <w:rFonts w:ascii="Times New Roman" w:eastAsia="仿宋_GB2312" w:hAnsi="Times New Roman"/>
          <w:bCs/>
          <w:sz w:val="32"/>
          <w:szCs w:val="32"/>
        </w:rPr>
        <w:t>只测算；使用猪</w:t>
      </w:r>
      <w:r>
        <w:rPr>
          <w:rFonts w:ascii="Times New Roman" w:eastAsia="仿宋_GB2312" w:hAnsi="Times New Roman"/>
          <w:bCs/>
          <w:sz w:val="32"/>
          <w:szCs w:val="32"/>
        </w:rPr>
        <w:t>O</w:t>
      </w:r>
      <w:r>
        <w:rPr>
          <w:rFonts w:ascii="Times New Roman" w:eastAsia="仿宋_GB2312" w:hAnsi="Times New Roman"/>
          <w:bCs/>
          <w:sz w:val="32"/>
          <w:szCs w:val="32"/>
        </w:rPr>
        <w:t>型合成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肽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疫苗，按每次免疫剂量</w:t>
      </w:r>
      <w:r>
        <w:rPr>
          <w:rFonts w:ascii="Times New Roman" w:eastAsia="仿宋_GB2312" w:hAnsi="Times New Roman"/>
          <w:bCs/>
          <w:sz w:val="32"/>
          <w:szCs w:val="32"/>
        </w:rPr>
        <w:t>1.0mL/</w:t>
      </w:r>
      <w:r>
        <w:rPr>
          <w:rFonts w:ascii="Times New Roman" w:eastAsia="仿宋_GB2312" w:hAnsi="Times New Roman"/>
          <w:bCs/>
          <w:sz w:val="32"/>
          <w:szCs w:val="32"/>
        </w:rPr>
        <w:t>只测算。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肉牛：按出栏量一年免疫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次测算，使用口蹄疫疫苗，每次免疫剂量</w:t>
      </w:r>
      <w:r>
        <w:rPr>
          <w:rFonts w:ascii="Times New Roman" w:eastAsia="仿宋_GB2312" w:hAnsi="Times New Roman"/>
          <w:bCs/>
          <w:sz w:val="32"/>
          <w:szCs w:val="32"/>
        </w:rPr>
        <w:t>2.0mL/</w:t>
      </w:r>
      <w:r>
        <w:rPr>
          <w:rFonts w:ascii="Times New Roman" w:eastAsia="仿宋_GB2312" w:hAnsi="Times New Roman"/>
          <w:bCs/>
          <w:sz w:val="32"/>
          <w:szCs w:val="32"/>
        </w:rPr>
        <w:t>头。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奶牛：按存栏量一年免疫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次测算，使用口蹄疫疫苗，每次免疫剂量</w:t>
      </w:r>
      <w:r>
        <w:rPr>
          <w:rFonts w:ascii="Times New Roman" w:eastAsia="仿宋_GB2312" w:hAnsi="Times New Roman"/>
          <w:bCs/>
          <w:sz w:val="32"/>
          <w:szCs w:val="32"/>
        </w:rPr>
        <w:t>2.0mL/</w:t>
      </w:r>
      <w:r>
        <w:rPr>
          <w:rFonts w:ascii="Times New Roman" w:eastAsia="仿宋_GB2312" w:hAnsi="Times New Roman"/>
          <w:bCs/>
          <w:sz w:val="32"/>
          <w:szCs w:val="32"/>
        </w:rPr>
        <w:t>头。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羊：按出栏量一年免疫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次测算，使用口蹄疫疫苗，每次免疫剂量</w:t>
      </w:r>
      <w:r>
        <w:rPr>
          <w:rFonts w:ascii="Times New Roman" w:eastAsia="仿宋_GB2312" w:hAnsi="Times New Roman"/>
          <w:bCs/>
          <w:sz w:val="32"/>
          <w:szCs w:val="32"/>
        </w:rPr>
        <w:t>1.0mL/</w:t>
      </w:r>
      <w:r>
        <w:rPr>
          <w:rFonts w:ascii="Times New Roman" w:eastAsia="仿宋_GB2312" w:hAnsi="Times New Roman"/>
          <w:bCs/>
          <w:sz w:val="32"/>
          <w:szCs w:val="32"/>
        </w:rPr>
        <w:t>只。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（三）小反刍兽疫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按羊出栏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量一年免疫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次测算，使用小反刍兽疫疫苗，每次免疫剂量</w:t>
      </w:r>
      <w:r>
        <w:rPr>
          <w:rFonts w:ascii="Times New Roman" w:eastAsia="仿宋_GB2312" w:hAnsi="Times New Roman"/>
          <w:bCs/>
          <w:sz w:val="32"/>
          <w:szCs w:val="32"/>
        </w:rPr>
        <w:t>1.0</w:t>
      </w:r>
      <w:r>
        <w:rPr>
          <w:rFonts w:ascii="Times New Roman" w:eastAsia="仿宋_GB2312" w:hAnsi="Times New Roman"/>
          <w:bCs/>
          <w:sz w:val="32"/>
          <w:szCs w:val="32"/>
        </w:rPr>
        <w:t>头份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只。</w:t>
      </w:r>
    </w:p>
    <w:p w:rsidR="005E2F32" w:rsidRDefault="005E2F32" w:rsidP="005E2F32">
      <w:pPr>
        <w:tabs>
          <w:tab w:val="left" w:pos="675"/>
        </w:tabs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</w:t>
      </w:r>
      <w:proofErr w:type="gramStart"/>
      <w:r>
        <w:rPr>
          <w:rFonts w:ascii="Times New Roman" w:eastAsia="黑体" w:hAnsi="Times New Roman"/>
          <w:bCs/>
          <w:sz w:val="32"/>
          <w:szCs w:val="32"/>
        </w:rPr>
        <w:t>直补资金</w:t>
      </w:r>
      <w:proofErr w:type="gramEnd"/>
      <w:r>
        <w:rPr>
          <w:rFonts w:ascii="Times New Roman" w:eastAsia="黑体" w:hAnsi="Times New Roman"/>
          <w:bCs/>
          <w:sz w:val="32"/>
          <w:szCs w:val="32"/>
        </w:rPr>
        <w:t>金额的核算</w:t>
      </w:r>
    </w:p>
    <w:p w:rsidR="00C46059" w:rsidRPr="005E2F32" w:rsidRDefault="005E2F32" w:rsidP="005E2F32">
      <w:r>
        <w:rPr>
          <w:rFonts w:ascii="Times New Roman" w:eastAsia="仿宋_GB2312" w:hAnsi="Times New Roman"/>
          <w:bCs/>
          <w:sz w:val="32"/>
          <w:szCs w:val="32"/>
        </w:rPr>
        <w:t>核定公式为：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直补资金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金额</w:t>
      </w:r>
      <w:r>
        <w:rPr>
          <w:rFonts w:ascii="Times New Roman" w:eastAsia="仿宋_GB2312" w:hAnsi="Times New Roman"/>
          <w:bCs/>
          <w:sz w:val="32"/>
          <w:szCs w:val="32"/>
        </w:rPr>
        <w:t>=</w:t>
      </w:r>
      <w:r>
        <w:rPr>
          <w:rFonts w:ascii="Times New Roman" w:eastAsia="仿宋_GB2312" w:hAnsi="Times New Roman"/>
          <w:bCs/>
          <w:sz w:val="32"/>
          <w:szCs w:val="32"/>
        </w:rPr>
        <w:t>畜禽核定数量</w:t>
      </w:r>
      <w:r>
        <w:rPr>
          <w:rFonts w:ascii="Times New Roman" w:eastAsia="仿宋_GB2312" w:hAnsi="Times New Roman"/>
          <w:bCs/>
          <w:sz w:val="32"/>
          <w:szCs w:val="32"/>
        </w:rPr>
        <w:t>×</w:t>
      </w:r>
      <w:r>
        <w:rPr>
          <w:rFonts w:ascii="Times New Roman" w:eastAsia="仿宋_GB2312" w:hAnsi="Times New Roman"/>
          <w:bCs/>
          <w:sz w:val="32"/>
          <w:szCs w:val="32"/>
        </w:rPr>
        <w:t>疫苗补助数量</w:t>
      </w:r>
      <w:r>
        <w:rPr>
          <w:rFonts w:ascii="Times New Roman" w:eastAsia="仿宋_GB2312" w:hAnsi="Times New Roman"/>
          <w:bCs/>
          <w:sz w:val="32"/>
          <w:szCs w:val="32"/>
        </w:rPr>
        <w:t>×</w:t>
      </w:r>
      <w:r>
        <w:rPr>
          <w:rFonts w:ascii="Times New Roman" w:eastAsia="仿宋_GB2312" w:hAnsi="Times New Roman"/>
          <w:bCs/>
          <w:sz w:val="32"/>
          <w:szCs w:val="32"/>
        </w:rPr>
        <w:t>该种疫苗单价。</w:t>
      </w:r>
    </w:p>
    <w:sectPr w:rsidR="00C46059" w:rsidRPr="005E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5E2F32"/>
    <w:rsid w:val="008E0ED3"/>
    <w:rsid w:val="00C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2021-01-28T03:17:00Z</dcterms:created>
  <dcterms:modified xsi:type="dcterms:W3CDTF">2021-01-28T03:17:00Z</dcterms:modified>
</cp:coreProperties>
</file>