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中山市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水产病害测报点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申报表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申报时间：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21"/>
        <w:gridCol w:w="2745"/>
        <w:gridCol w:w="208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21" w:type="dxa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申报单位</w:t>
            </w:r>
          </w:p>
        </w:tc>
        <w:tc>
          <w:tcPr>
            <w:tcW w:w="2745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085" w:type="dxa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单位法人代表</w:t>
            </w:r>
          </w:p>
        </w:tc>
        <w:tc>
          <w:tcPr>
            <w:tcW w:w="1771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21" w:type="dxa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745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  <w:tc>
          <w:tcPr>
            <w:tcW w:w="2085" w:type="dxa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联系人电话</w:t>
            </w:r>
          </w:p>
        </w:tc>
        <w:tc>
          <w:tcPr>
            <w:tcW w:w="1771" w:type="dxa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21" w:type="dxa"/>
          </w:tcPr>
          <w:p>
            <w:p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6601" w:type="dxa"/>
            <w:gridSpan w:val="3"/>
          </w:tcPr>
          <w:p>
            <w:pPr>
              <w:rPr>
                <w:rFonts w:hint="eastAsia"/>
                <w:sz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833" w:hRule="atLeast"/>
        </w:trPr>
        <w:tc>
          <w:tcPr>
            <w:tcW w:w="1921" w:type="dxa"/>
          </w:tcPr>
          <w:p>
            <w:pPr>
              <w:rPr>
                <w:rFonts w:hint="eastAsia"/>
                <w:sz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申报理由（申报人的资质、优势、经验、人员配置等适合</w:t>
            </w:r>
            <w:r>
              <w:rPr>
                <w:rFonts w:hint="eastAsia"/>
                <w:sz w:val="28"/>
                <w:szCs w:val="28"/>
                <w:lang w:eastAsia="zh-CN"/>
              </w:rPr>
              <w:t>监测的</w:t>
            </w:r>
            <w:r>
              <w:rPr>
                <w:rFonts w:hint="eastAsia"/>
                <w:sz w:val="28"/>
                <w:szCs w:val="28"/>
              </w:rPr>
              <w:t>条件、设施条件等）</w:t>
            </w:r>
          </w:p>
        </w:tc>
        <w:tc>
          <w:tcPr>
            <w:tcW w:w="6601" w:type="dxa"/>
            <w:gridSpan w:val="3"/>
          </w:tcPr>
          <w:p>
            <w:pPr>
              <w:rPr>
                <w:rFonts w:hint="eastAsia"/>
                <w:sz w:val="24"/>
                <w:vertAlign w:val="baseline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660C3"/>
    <w:rsid w:val="016B6F1D"/>
    <w:rsid w:val="051171D5"/>
    <w:rsid w:val="19B17927"/>
    <w:rsid w:val="1CC660C3"/>
    <w:rsid w:val="4B7B701D"/>
    <w:rsid w:val="5698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中山市海洋与渔业局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2021-03-29T01:21:00Z</dcterms:created>
  <dc:creator>宋长江</dc:creator>
  <cp:lastModifiedBy>宋长江</cp:lastModifiedBy>
  <cp:lastPrinted>2021-03-29T01:32:22Z</cp:lastPrinted>
  <dcterms:modified xsi:type="dcterms:W3CDTF">2021-03-29T02:04:18Z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