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FC" w:rsidRDefault="006052FC" w:rsidP="006052FC">
      <w:pPr>
        <w:pStyle w:val="a3"/>
        <w:widowControl/>
        <w:spacing w:before="225" w:beforeAutospacing="0" w:afterAutospacing="0" w:line="560" w:lineRule="exact"/>
        <w:ind w:firstLine="420"/>
        <w:jc w:val="both"/>
        <w:rPr>
          <w:rFonts w:ascii="黑体" w:eastAsia="黑体" w:hAnsi="黑体" w:cs="黑体"/>
          <w:color w:val="292929"/>
          <w:sz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292929"/>
          <w:sz w:val="32"/>
        </w:rPr>
        <w:t>附件1</w:t>
      </w:r>
    </w:p>
    <w:p w:rsidR="006052FC" w:rsidRDefault="006052FC" w:rsidP="006052FC">
      <w:pPr>
        <w:pStyle w:val="a3"/>
        <w:widowControl/>
        <w:spacing w:before="225" w:beforeAutospacing="0" w:afterAutospacing="0" w:line="560" w:lineRule="exact"/>
        <w:ind w:firstLine="420"/>
        <w:jc w:val="center"/>
        <w:rPr>
          <w:rFonts w:ascii="仿宋" w:eastAsia="仿宋" w:hAnsi="仿宋" w:cs="仿宋"/>
          <w:color w:val="292929"/>
          <w:sz w:val="36"/>
          <w:szCs w:val="36"/>
        </w:rPr>
      </w:pPr>
      <w:r>
        <w:rPr>
          <w:rFonts w:ascii="黑体" w:eastAsia="黑体" w:hAnsi="黑体" w:cs="黑体" w:hint="eastAsia"/>
          <w:color w:val="292929"/>
          <w:sz w:val="44"/>
          <w:szCs w:val="44"/>
        </w:rPr>
        <w:t>中山市乡村振兴专家参考类别</w:t>
      </w:r>
    </w:p>
    <w:p w:rsidR="006052FC" w:rsidRDefault="006052FC" w:rsidP="006052FC">
      <w:pPr>
        <w:pStyle w:val="a3"/>
        <w:widowControl/>
        <w:spacing w:before="225" w:beforeAutospacing="0" w:afterAutospacing="0" w:line="560" w:lineRule="exact"/>
        <w:ind w:firstLine="420"/>
        <w:jc w:val="both"/>
        <w:rPr>
          <w:rFonts w:ascii="仿宋" w:eastAsia="仿宋" w:hAnsi="仿宋" w:cs="仿宋"/>
          <w:color w:val="292929"/>
          <w:sz w:val="15"/>
          <w:szCs w:val="15"/>
        </w:rPr>
      </w:pPr>
    </w:p>
    <w:p w:rsidR="006052FC" w:rsidRDefault="006052FC" w:rsidP="006052FC">
      <w:pPr>
        <w:spacing w:line="560" w:lineRule="exact"/>
        <w:ind w:firstLineChars="200" w:firstLine="643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/>
        </w:rPr>
        <w:t>1.规划专业：</w:t>
      </w:r>
      <w:r>
        <w:rPr>
          <w:rFonts w:ascii="仿宋" w:eastAsia="仿宋" w:hAnsi="仿宋" w:cs="仿宋" w:hint="eastAsia"/>
          <w:bCs/>
        </w:rPr>
        <w:t>熟悉城乡规划、村庄规划的专家，对乡村建设提供规划方面的专业支持。</w:t>
      </w:r>
    </w:p>
    <w:p w:rsidR="006052FC" w:rsidRDefault="006052FC" w:rsidP="006052FC">
      <w:pPr>
        <w:spacing w:line="560" w:lineRule="exact"/>
        <w:ind w:firstLineChars="200" w:firstLine="643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/>
        </w:rPr>
        <w:t>2.园林景观专业：</w:t>
      </w:r>
      <w:r>
        <w:rPr>
          <w:rFonts w:ascii="仿宋" w:eastAsia="仿宋" w:hAnsi="仿宋" w:cs="仿宋" w:hint="eastAsia"/>
          <w:bCs/>
        </w:rPr>
        <w:t>熟悉园林景观设计及施工，对美丽乡村建设中的园林景观方面提供技术支持。</w:t>
      </w:r>
    </w:p>
    <w:p w:rsidR="006052FC" w:rsidRDefault="006052FC" w:rsidP="006052FC">
      <w:pPr>
        <w:spacing w:line="560" w:lineRule="exact"/>
        <w:ind w:firstLineChars="200" w:firstLine="643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/>
        </w:rPr>
        <w:t>3.建筑专业：</w:t>
      </w:r>
      <w:r>
        <w:rPr>
          <w:rFonts w:ascii="仿宋" w:eastAsia="仿宋" w:hAnsi="仿宋" w:cs="仿宋" w:hint="eastAsia"/>
          <w:bCs/>
        </w:rPr>
        <w:t>包含建筑设计、结构设计、建筑装饰设计、建筑水电等专业，为美丽乡村建设过程中建筑的设计和施工提供技术支持。</w:t>
      </w:r>
    </w:p>
    <w:p w:rsidR="006052FC" w:rsidRDefault="006052FC" w:rsidP="006052FC">
      <w:pPr>
        <w:spacing w:line="560" w:lineRule="exact"/>
        <w:ind w:firstLineChars="200" w:firstLine="643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/>
        </w:rPr>
        <w:t>4.市政行业：</w:t>
      </w:r>
      <w:r>
        <w:rPr>
          <w:rFonts w:ascii="仿宋" w:eastAsia="仿宋" w:hAnsi="仿宋" w:cs="仿宋" w:hint="eastAsia"/>
          <w:bCs/>
        </w:rPr>
        <w:t>包括道路、桥梁、水、电专业。</w:t>
      </w:r>
    </w:p>
    <w:p w:rsidR="006052FC" w:rsidRDefault="006052FC" w:rsidP="006052FC">
      <w:pPr>
        <w:spacing w:line="560" w:lineRule="exact"/>
        <w:ind w:firstLineChars="200" w:firstLine="643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/>
        </w:rPr>
        <w:t>5.环境工程类专家：</w:t>
      </w:r>
      <w:r>
        <w:rPr>
          <w:rFonts w:ascii="仿宋" w:eastAsia="仿宋" w:hAnsi="仿宋" w:cs="仿宋" w:hint="eastAsia"/>
          <w:bCs/>
        </w:rPr>
        <w:t>对美丽乡村建设过程中的环境工程提供专业支持。</w:t>
      </w:r>
    </w:p>
    <w:p w:rsidR="006052FC" w:rsidRDefault="006052FC" w:rsidP="006052FC">
      <w:pPr>
        <w:spacing w:line="560" w:lineRule="exact"/>
        <w:ind w:firstLineChars="200" w:firstLine="643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/>
        </w:rPr>
        <w:t>6.勘察专业：</w:t>
      </w:r>
      <w:r>
        <w:rPr>
          <w:rFonts w:ascii="仿宋" w:eastAsia="仿宋" w:hAnsi="仿宋" w:cs="仿宋" w:hint="eastAsia"/>
          <w:bCs/>
        </w:rPr>
        <w:t>对美丽乡村建设过程中的勘察设计和工程提供专业支持。</w:t>
      </w:r>
    </w:p>
    <w:p w:rsidR="006052FC" w:rsidRDefault="006052FC" w:rsidP="006052FC">
      <w:pPr>
        <w:spacing w:line="560" w:lineRule="exact"/>
        <w:ind w:firstLineChars="200" w:firstLine="643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/>
        </w:rPr>
        <w:t>7.建筑工程造价：</w:t>
      </w:r>
      <w:r>
        <w:rPr>
          <w:rFonts w:ascii="仿宋" w:eastAsia="仿宋" w:hAnsi="仿宋" w:cs="仿宋" w:hint="eastAsia"/>
          <w:bCs/>
        </w:rPr>
        <w:t>对美丽乡村建设过程中的工程造价提供专业支持。</w:t>
      </w:r>
    </w:p>
    <w:p w:rsidR="006052FC" w:rsidRDefault="006052FC" w:rsidP="006052FC">
      <w:pPr>
        <w:spacing w:line="560" w:lineRule="exact"/>
        <w:ind w:firstLineChars="200" w:firstLine="643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/>
        </w:rPr>
        <w:t>8.旅游管理专业：</w:t>
      </w:r>
      <w:r>
        <w:rPr>
          <w:rFonts w:ascii="仿宋" w:eastAsia="仿宋" w:hAnsi="仿宋" w:cs="仿宋" w:hint="eastAsia"/>
          <w:bCs/>
        </w:rPr>
        <w:t>对美丽乡村后续发展方面</w:t>
      </w:r>
      <w:r w:rsidR="00483422">
        <w:rPr>
          <w:rFonts w:ascii="仿宋" w:eastAsia="仿宋" w:hAnsi="仿宋" w:cs="仿宋" w:hint="eastAsia"/>
          <w:bCs/>
        </w:rPr>
        <w:t>给予</w:t>
      </w:r>
      <w:r>
        <w:rPr>
          <w:rFonts w:ascii="仿宋" w:eastAsia="仿宋" w:hAnsi="仿宋" w:cs="仿宋" w:hint="eastAsia"/>
          <w:bCs/>
        </w:rPr>
        <w:t>专业支持。</w:t>
      </w:r>
    </w:p>
    <w:p w:rsidR="00770C26" w:rsidRPr="006052FC" w:rsidRDefault="00770C26"/>
    <w:sectPr w:rsidR="00770C26" w:rsidRPr="00605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FC"/>
    <w:rsid w:val="00483422"/>
    <w:rsid w:val="006052FC"/>
    <w:rsid w:val="0077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FC"/>
    <w:pPr>
      <w:widowControl w:val="0"/>
      <w:jc w:val="both"/>
    </w:pPr>
    <w:rPr>
      <w:rFonts w:ascii="仿宋_GB2312" w:eastAsia="仿宋_GB2312" w:hAnsi="仿宋_GB2312" w:cs="Times New Roman"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052FC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FC"/>
    <w:pPr>
      <w:widowControl w:val="0"/>
      <w:jc w:val="both"/>
    </w:pPr>
    <w:rPr>
      <w:rFonts w:ascii="仿宋_GB2312" w:eastAsia="仿宋_GB2312" w:hAnsi="仿宋_GB2312" w:cs="Times New Roman"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052FC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Sky123.Org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dcterms:created xsi:type="dcterms:W3CDTF">2019-10-18T07:10:00Z</dcterms:created>
  <dcterms:modified xsi:type="dcterms:W3CDTF">2021-08-30T02:46:00Z</dcterms:modified>
</cp:coreProperties>
</file>