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75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12"/>
        <w:gridCol w:w="1417"/>
        <w:gridCol w:w="2216"/>
        <w:gridCol w:w="1512"/>
        <w:gridCol w:w="3736"/>
        <w:gridCol w:w="1867"/>
        <w:gridCol w:w="1867"/>
      </w:tblGrid>
      <w:tr w:rsidR="002B29E9" w:rsidTr="002B29E9">
        <w:tc>
          <w:tcPr>
            <w:tcW w:w="9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黑体" w:hint="eastAsia"/>
                <w:kern w:val="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序号</w:t>
            </w:r>
          </w:p>
        </w:tc>
        <w:tc>
          <w:tcPr>
            <w:tcW w:w="141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黑体" w:hint="eastAsia"/>
                <w:kern w:val="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所在镇</w:t>
            </w:r>
            <w:r>
              <w:rPr>
                <w:rFonts w:eastAsia="黑体" w:hint="eastAsia"/>
                <w:sz w:val="30"/>
                <w:szCs w:val="30"/>
              </w:rPr>
              <w:t>街</w:t>
            </w:r>
          </w:p>
        </w:tc>
        <w:tc>
          <w:tcPr>
            <w:tcW w:w="2216" w:type="dxa"/>
            <w:vAlign w:val="center"/>
          </w:tcPr>
          <w:p w:rsidR="002B29E9" w:rsidRDefault="002B29E9" w:rsidP="002B29E9">
            <w:pPr>
              <w:jc w:val="center"/>
              <w:rPr>
                <w:rFonts w:eastAsia="黑体" w:hint="eastAsia"/>
                <w:kern w:val="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承担单位</w:t>
            </w:r>
          </w:p>
        </w:tc>
        <w:tc>
          <w:tcPr>
            <w:tcW w:w="15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金额</w:t>
            </w:r>
          </w:p>
          <w:p w:rsidR="002B29E9" w:rsidRDefault="002B29E9" w:rsidP="002B29E9">
            <w:pPr>
              <w:spacing w:line="400" w:lineRule="exact"/>
              <w:jc w:val="center"/>
              <w:rPr>
                <w:rFonts w:eastAsia="黑体" w:hint="eastAsia"/>
                <w:kern w:val="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（万元）</w:t>
            </w:r>
          </w:p>
        </w:tc>
        <w:tc>
          <w:tcPr>
            <w:tcW w:w="373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黑体" w:hint="eastAsia"/>
                <w:kern w:val="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项目名称</w:t>
            </w:r>
          </w:p>
        </w:tc>
        <w:tc>
          <w:tcPr>
            <w:tcW w:w="186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功能类</w:t>
            </w:r>
          </w:p>
          <w:p w:rsidR="002B29E9" w:rsidRDefault="002B29E9" w:rsidP="002B29E9">
            <w:pPr>
              <w:spacing w:line="400" w:lineRule="exact"/>
              <w:jc w:val="center"/>
              <w:rPr>
                <w:rFonts w:eastAsia="黑体" w:hint="eastAsia"/>
                <w:kern w:val="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科目代码</w:t>
            </w:r>
          </w:p>
        </w:tc>
        <w:tc>
          <w:tcPr>
            <w:tcW w:w="1867" w:type="dxa"/>
            <w:vAlign w:val="center"/>
          </w:tcPr>
          <w:p w:rsidR="002B29E9" w:rsidRDefault="002B29E9" w:rsidP="002B29E9">
            <w:pPr>
              <w:jc w:val="center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绩效目标</w:t>
            </w:r>
          </w:p>
        </w:tc>
      </w:tr>
      <w:tr w:rsidR="002B29E9" w:rsidTr="002B29E9">
        <w:tc>
          <w:tcPr>
            <w:tcW w:w="9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三乡镇</w:t>
            </w:r>
          </w:p>
        </w:tc>
        <w:tc>
          <w:tcPr>
            <w:tcW w:w="221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中山市石岐鸽养殖有限公司白石分公司</w:t>
            </w:r>
          </w:p>
        </w:tc>
        <w:tc>
          <w:tcPr>
            <w:tcW w:w="15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373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科技兴农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石岐鸽保种场保种经费</w:t>
            </w:r>
          </w:p>
        </w:tc>
        <w:tc>
          <w:tcPr>
            <w:tcW w:w="1867" w:type="dxa"/>
            <w:vMerge w:val="restart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[2130122]</w:t>
            </w:r>
            <w:r>
              <w:rPr>
                <w:rFonts w:eastAsia="仿宋_GB2312"/>
                <w:sz w:val="32"/>
                <w:szCs w:val="32"/>
              </w:rPr>
              <w:t>农业生产发展</w:t>
            </w:r>
          </w:p>
        </w:tc>
        <w:tc>
          <w:tcPr>
            <w:tcW w:w="186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kern w:val="2"/>
                <w:sz w:val="32"/>
                <w:szCs w:val="32"/>
              </w:rPr>
              <w:t>完成石岐鸽保种工作</w:t>
            </w:r>
          </w:p>
        </w:tc>
      </w:tr>
      <w:tr w:rsidR="002B29E9" w:rsidTr="002B29E9">
        <w:tc>
          <w:tcPr>
            <w:tcW w:w="9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港口</w:t>
            </w:r>
            <w:r>
              <w:rPr>
                <w:rFonts w:eastAsia="仿宋_GB2312"/>
                <w:sz w:val="32"/>
                <w:szCs w:val="32"/>
              </w:rPr>
              <w:t>镇</w:t>
            </w:r>
          </w:p>
        </w:tc>
        <w:tc>
          <w:tcPr>
            <w:tcW w:w="221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中山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市</w:t>
            </w:r>
            <w:r>
              <w:rPr>
                <w:rFonts w:eastAsia="仿宋_GB2312" w:hint="eastAsia"/>
                <w:sz w:val="32"/>
                <w:szCs w:val="32"/>
              </w:rPr>
              <w:t>潮兴家禽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发展有限公司</w:t>
            </w:r>
          </w:p>
        </w:tc>
        <w:tc>
          <w:tcPr>
            <w:tcW w:w="15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373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科技兴农</w:t>
            </w:r>
            <w:r>
              <w:rPr>
                <w:rFonts w:eastAsia="仿宋_GB2312" w:hint="eastAsia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中山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沙兰鸡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保种场保种经费</w:t>
            </w:r>
          </w:p>
        </w:tc>
        <w:tc>
          <w:tcPr>
            <w:tcW w:w="1867" w:type="dxa"/>
            <w:vMerge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完成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沙栏鸡保种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工作</w:t>
            </w:r>
          </w:p>
        </w:tc>
      </w:tr>
      <w:tr w:rsidR="002B29E9" w:rsidTr="002B29E9">
        <w:trPr>
          <w:trHeight w:val="685"/>
        </w:trPr>
        <w:tc>
          <w:tcPr>
            <w:tcW w:w="9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1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合计</w:t>
            </w:r>
          </w:p>
        </w:tc>
        <w:tc>
          <w:tcPr>
            <w:tcW w:w="1512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3736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2B29E9" w:rsidRDefault="002B29E9" w:rsidP="002B29E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2B29E9" w:rsidRDefault="002B29E9" w:rsidP="002B29E9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  <w:t>附件</w:t>
      </w:r>
    </w:p>
    <w:p w:rsidR="002B29E9" w:rsidRPr="002B29E9" w:rsidRDefault="002B29E9" w:rsidP="002B29E9">
      <w:pPr>
        <w:keepNext/>
        <w:keepLines/>
        <w:spacing w:line="560" w:lineRule="exact"/>
        <w:jc w:val="center"/>
        <w:outlineLvl w:val="1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2021年省级乡村振兴战略专项省级组织实施项目资金（第1批）</w:t>
      </w:r>
      <w:bookmarkStart w:id="0" w:name="_GoBack"/>
      <w:bookmarkEnd w:id="0"/>
    </w:p>
    <w:sectPr w:rsidR="002B29E9" w:rsidRPr="002B29E9" w:rsidSect="002B29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0C" w:rsidRDefault="0083470C" w:rsidP="002B29E9">
      <w:r>
        <w:separator/>
      </w:r>
    </w:p>
  </w:endnote>
  <w:endnote w:type="continuationSeparator" w:id="0">
    <w:p w:rsidR="0083470C" w:rsidRDefault="0083470C" w:rsidP="002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0C" w:rsidRDefault="0083470C" w:rsidP="002B29E9">
      <w:r>
        <w:separator/>
      </w:r>
    </w:p>
  </w:footnote>
  <w:footnote w:type="continuationSeparator" w:id="0">
    <w:p w:rsidR="0083470C" w:rsidRDefault="0083470C" w:rsidP="002B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BB"/>
    <w:rsid w:val="001D75BB"/>
    <w:rsid w:val="002B29E9"/>
    <w:rsid w:val="00805AC7"/>
    <w:rsid w:val="008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2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29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9E9"/>
    <w:rPr>
      <w:sz w:val="18"/>
      <w:szCs w:val="18"/>
    </w:rPr>
  </w:style>
  <w:style w:type="paragraph" w:customStyle="1" w:styleId="Char1">
    <w:name w:val=" Char"/>
    <w:basedOn w:val="a"/>
    <w:qFormat/>
    <w:rsid w:val="002B29E9"/>
    <w:pPr>
      <w:widowControl/>
      <w:spacing w:after="160" w:line="240" w:lineRule="exact"/>
      <w:jc w:val="left"/>
    </w:pPr>
  </w:style>
  <w:style w:type="table" w:styleId="a5">
    <w:name w:val="Table Grid"/>
    <w:qFormat/>
    <w:rsid w:val="002B29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B29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2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29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9E9"/>
    <w:rPr>
      <w:sz w:val="18"/>
      <w:szCs w:val="18"/>
    </w:rPr>
  </w:style>
  <w:style w:type="paragraph" w:customStyle="1" w:styleId="Char1">
    <w:name w:val=" Char"/>
    <w:basedOn w:val="a"/>
    <w:qFormat/>
    <w:rsid w:val="002B29E9"/>
    <w:pPr>
      <w:widowControl/>
      <w:spacing w:after="160" w:line="240" w:lineRule="exact"/>
      <w:jc w:val="left"/>
    </w:pPr>
  </w:style>
  <w:style w:type="table" w:styleId="a5">
    <w:name w:val="Table Grid"/>
    <w:qFormat/>
    <w:rsid w:val="002B29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B29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2021-12-07T03:10:00Z</dcterms:created>
  <dcterms:modified xsi:type="dcterms:W3CDTF">2021-12-07T03:11:00Z</dcterms:modified>
</cp:coreProperties>
</file>