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中山市拟确认官方兽医资格人员名单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179"/>
        <w:gridCol w:w="1515"/>
        <w:gridCol w:w="1830"/>
        <w:gridCol w:w="2116"/>
        <w:gridCol w:w="1200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85" w:type="dxa"/>
            <w:vAlign w:val="center"/>
          </w:tcPr>
          <w:p>
            <w:pPr>
              <w:spacing w:line="200" w:lineRule="atLeast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3179" w:type="dxa"/>
            <w:vAlign w:val="center"/>
          </w:tcPr>
          <w:p>
            <w:pPr>
              <w:spacing w:line="200" w:lineRule="atLeast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515" w:type="dxa"/>
            <w:vAlign w:val="center"/>
          </w:tcPr>
          <w:p>
            <w:pPr>
              <w:spacing w:line="200" w:lineRule="atLeast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30" w:type="dxa"/>
            <w:vAlign w:val="center"/>
          </w:tcPr>
          <w:p>
            <w:pPr>
              <w:spacing w:line="200" w:lineRule="atLeast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专业</w:t>
            </w:r>
          </w:p>
        </w:tc>
        <w:tc>
          <w:tcPr>
            <w:tcW w:w="2116" w:type="dxa"/>
            <w:vAlign w:val="center"/>
          </w:tcPr>
          <w:p>
            <w:pPr>
              <w:spacing w:line="200" w:lineRule="atLeast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是否编内人员</w:t>
            </w:r>
          </w:p>
        </w:tc>
        <w:tc>
          <w:tcPr>
            <w:tcW w:w="3149" w:type="dxa"/>
            <w:vAlign w:val="center"/>
          </w:tcPr>
          <w:p>
            <w:pPr>
              <w:spacing w:line="200" w:lineRule="atLeast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周云岳</w:t>
            </w:r>
          </w:p>
        </w:tc>
        <w:tc>
          <w:tcPr>
            <w:tcW w:w="317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沙溪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19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  <w:t>75.11</w:t>
            </w:r>
          </w:p>
        </w:tc>
        <w:tc>
          <w:tcPr>
            <w:tcW w:w="183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行政管理</w:t>
            </w:r>
          </w:p>
        </w:tc>
        <w:tc>
          <w:tcPr>
            <w:tcW w:w="21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主任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动物卫生监督执法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李锦皓</w:t>
            </w:r>
          </w:p>
        </w:tc>
        <w:tc>
          <w:tcPr>
            <w:tcW w:w="317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沙溪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  <w:t>1998.12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动物医学</w:t>
            </w:r>
          </w:p>
        </w:tc>
        <w:tc>
          <w:tcPr>
            <w:tcW w:w="21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办事员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动物及动物产品检疫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刘兆锋</w:t>
            </w:r>
          </w:p>
        </w:tc>
        <w:tc>
          <w:tcPr>
            <w:tcW w:w="317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古镇镇农业服务中心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1998.08</w:t>
            </w:r>
          </w:p>
        </w:tc>
        <w:tc>
          <w:tcPr>
            <w:tcW w:w="183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动物医学</w:t>
            </w:r>
          </w:p>
        </w:tc>
        <w:tc>
          <w:tcPr>
            <w:tcW w:w="21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办事员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动物及动物产品检疫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张亮</w:t>
            </w:r>
          </w:p>
        </w:tc>
        <w:tc>
          <w:tcPr>
            <w:tcW w:w="317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三角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19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  <w:t>93.11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畜牧兽医</w:t>
            </w:r>
          </w:p>
        </w:tc>
        <w:tc>
          <w:tcPr>
            <w:tcW w:w="21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助理兽医师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动物及动物产品检疫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黄流军</w:t>
            </w:r>
          </w:p>
        </w:tc>
        <w:tc>
          <w:tcPr>
            <w:tcW w:w="31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东凤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197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  <w:t>9.01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水产养殖</w:t>
            </w:r>
          </w:p>
        </w:tc>
        <w:tc>
          <w:tcPr>
            <w:tcW w:w="21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副主任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动物卫生监督执法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冼超华</w:t>
            </w:r>
          </w:p>
        </w:tc>
        <w:tc>
          <w:tcPr>
            <w:tcW w:w="317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东凤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198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  <w:t>2.06</w:t>
            </w:r>
          </w:p>
        </w:tc>
        <w:tc>
          <w:tcPr>
            <w:tcW w:w="183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动物医学</w:t>
            </w:r>
          </w:p>
        </w:tc>
        <w:tc>
          <w:tcPr>
            <w:tcW w:w="21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兽医师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动物卫生监督执法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黄渭泉</w:t>
            </w:r>
          </w:p>
        </w:tc>
        <w:tc>
          <w:tcPr>
            <w:tcW w:w="317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坦洲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197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  <w:t>6.03</w:t>
            </w:r>
          </w:p>
        </w:tc>
        <w:tc>
          <w:tcPr>
            <w:tcW w:w="183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植物保护</w:t>
            </w:r>
          </w:p>
        </w:tc>
        <w:tc>
          <w:tcPr>
            <w:tcW w:w="21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农艺师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动物及动物产品检疫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梁耀峰</w:t>
            </w:r>
          </w:p>
        </w:tc>
        <w:tc>
          <w:tcPr>
            <w:tcW w:w="317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坦洲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shd w:val="clear" w:color="auto" w:fill="auto"/>
              </w:rPr>
              <w:t>19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77.01</w:t>
            </w:r>
          </w:p>
        </w:tc>
        <w:tc>
          <w:tcPr>
            <w:tcW w:w="183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工商管理</w:t>
            </w:r>
          </w:p>
        </w:tc>
        <w:tc>
          <w:tcPr>
            <w:tcW w:w="21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兽医师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动物及动物产品检疫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梁振华</w:t>
            </w:r>
          </w:p>
        </w:tc>
        <w:tc>
          <w:tcPr>
            <w:tcW w:w="317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坦洲镇农业服务中心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1971.06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畜牧兽医</w:t>
            </w:r>
          </w:p>
        </w:tc>
        <w:tc>
          <w:tcPr>
            <w:tcW w:w="21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兽医师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动物及动物产品检疫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黄伟科</w:t>
            </w:r>
          </w:p>
        </w:tc>
        <w:tc>
          <w:tcPr>
            <w:tcW w:w="317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三乡镇农业服务中心</w:t>
            </w:r>
          </w:p>
        </w:tc>
        <w:tc>
          <w:tcPr>
            <w:tcW w:w="1515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1975.05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经济管理</w:t>
            </w:r>
          </w:p>
        </w:tc>
        <w:tc>
          <w:tcPr>
            <w:tcW w:w="21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检疫员</w:t>
            </w:r>
          </w:p>
        </w:tc>
        <w:tc>
          <w:tcPr>
            <w:tcW w:w="120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14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动物及动物产品检疫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5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D4"/>
    <w:rsid w:val="000031D4"/>
    <w:rsid w:val="00244199"/>
    <w:rsid w:val="00A67EB7"/>
    <w:rsid w:val="00F16878"/>
    <w:rsid w:val="00F55562"/>
    <w:rsid w:val="ECFFF5BB"/>
    <w:rsid w:val="FE8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</Words>
  <Characters>611</Characters>
  <Lines>5</Lines>
  <Paragraphs>1</Paragraphs>
  <TotalTime>1</TotalTime>
  <ScaleCrop>false</ScaleCrop>
  <LinksUpToDate>false</LinksUpToDate>
  <CharactersWithSpaces>717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2021-02-01T18:32:00Z</dcterms:created>
  <dc:creator>Administrator</dc:creator>
  <cp:lastModifiedBy>greatwall</cp:lastModifiedBy>
  <dcterms:modified xsi:type="dcterms:W3CDTF">2022-02-23T17:01:39Z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