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line="240" w:lineRule="auto"/>
        <w:ind w:left="0" w:leftChars="0" w:right="0" w:rightChars="0" w:firstLine="0" w:firstLineChars="0"/>
        <w:jc w:val="left"/>
        <w:textAlignment w:val="auto"/>
        <w:outlineLvl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附件1-2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val="en-US" w:eastAsia="zh-CN"/>
        </w:rPr>
        <w:t>中山市农业龙头企业项目贷款贴息计划申请表</w:t>
      </w: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3178"/>
        <w:gridCol w:w="2050"/>
        <w:gridCol w:w="1672"/>
        <w:gridCol w:w="1208"/>
        <w:gridCol w:w="1732"/>
        <w:gridCol w:w="1765"/>
        <w:gridCol w:w="17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92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名称（公章）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</w:tc>
        <w:tc>
          <w:tcPr>
            <w:tcW w:w="205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序号</w:t>
            </w: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贷款银行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贷款合同编号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贷款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用途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当年贷款金额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2023年预计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还款金额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2023年1-8月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贷款利息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合计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2023年9-12月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贷款利息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估算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D9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iPriority w:val="0"/>
    <w:pPr>
      <w:spacing w:before="100" w:beforeAutospacing="1"/>
      <w:ind w:left="100"/>
      <w:jc w:val="left"/>
      <w:outlineLvl w:val="2"/>
    </w:pPr>
    <w:rPr>
      <w:rFonts w:ascii="宋体" w:hAnsi="宋体" w:eastAsia="宋体" w:cs="Times New Roman"/>
      <w:kern w:val="0"/>
      <w:sz w:val="31"/>
      <w:szCs w:val="3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2023-08-31T07:41:00Z</dcterms:created>
  <dc:creator>Administrator</dc:creator>
  <cp:lastModifiedBy>朱任翔</cp:lastModifiedBy>
  <dcterms:modified xsi:type="dcterms:W3CDTF">2023-08-31T07:41:08Z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1204EA1DD32A4DBB831D19E783D12891</vt:lpwstr>
  </property>
</Properties>
</file>